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B1612" w14:textId="77777777" w:rsidR="00F77EDD" w:rsidRDefault="00F77EDD">
      <w:bookmarkStart w:id="0" w:name="_GoBack"/>
      <w:bookmarkEnd w:id="0"/>
    </w:p>
    <w:p w14:paraId="2DDDB2A4" w14:textId="3B51935A" w:rsidR="00F77EDD" w:rsidRPr="00F77EDD" w:rsidRDefault="00B26AAB" w:rsidP="00F77EDD">
      <w:r>
        <w:t>Nom</w:t>
      </w:r>
      <w:r w:rsidR="008450FA">
        <w:t> </w:t>
      </w:r>
      <w:r>
        <w:t>:</w:t>
      </w:r>
      <w:r>
        <w:br/>
        <w:t>École/centre</w:t>
      </w:r>
      <w:r w:rsidR="008450FA">
        <w:t> </w:t>
      </w:r>
      <w:r>
        <w:t>:</w:t>
      </w:r>
      <w:r>
        <w:br/>
        <w:t>Cours</w:t>
      </w:r>
      <w:r w:rsidR="008450FA">
        <w:t> </w:t>
      </w:r>
      <w:r>
        <w:t>:</w:t>
      </w:r>
    </w:p>
    <w:p w14:paraId="00E9ED81" w14:textId="086B6BC3" w:rsidR="00FB467C" w:rsidRDefault="00B26AAB" w:rsidP="00B2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Grille d</w:t>
      </w:r>
      <w:r w:rsidR="008450FA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observation par les pairs</w:t>
      </w:r>
    </w:p>
    <w:tbl>
      <w:tblPr>
        <w:tblStyle w:val="Grilledutableau"/>
        <w:tblpPr w:leftFromText="180" w:rightFromText="180" w:vertAnchor="page" w:horzAnchor="page" w:tblpX="1369" w:tblpY="3410"/>
        <w:tblW w:w="0" w:type="auto"/>
        <w:tblLook w:val="04A0" w:firstRow="1" w:lastRow="0" w:firstColumn="1" w:lastColumn="0" w:noHBand="0" w:noVBand="1"/>
      </w:tblPr>
      <w:tblGrid>
        <w:gridCol w:w="4644"/>
        <w:gridCol w:w="4932"/>
      </w:tblGrid>
      <w:tr w:rsidR="00DE76AC" w:rsidRPr="00FB467C" w14:paraId="5A64A367" w14:textId="77777777" w:rsidTr="00F77EDD">
        <w:tc>
          <w:tcPr>
            <w:tcW w:w="9576" w:type="dxa"/>
            <w:gridSpan w:val="2"/>
          </w:tcPr>
          <w:p w14:paraId="5E0AAB90" w14:textId="6E4DD9F9" w:rsidR="00DE76AC" w:rsidRPr="00FB467C" w:rsidRDefault="00DE76AC" w:rsidP="008450FA">
            <w:pPr>
              <w:rPr>
                <w:rFonts w:ascii="Arial" w:hAnsi="Arial" w:cs="Arial"/>
              </w:rPr>
            </w:pPr>
            <w:r w:rsidRPr="00FB467C">
              <w:rPr>
                <w:rFonts w:ascii="Arial" w:hAnsi="Arial" w:cs="Arial"/>
              </w:rPr>
              <w:t xml:space="preserve">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Pr="00FB467C">
              <w:rPr>
                <w:rFonts w:ascii="Arial" w:hAnsi="Arial" w:cs="Arial"/>
              </w:rPr>
              <w:t xml:space="preserve"> Comment</w:t>
            </w:r>
            <w:r w:rsidR="008450FA">
              <w:rPr>
                <w:rFonts w:ascii="Arial" w:hAnsi="Arial" w:cs="Arial"/>
              </w:rPr>
              <w:t>aire</w:t>
            </w:r>
            <w:r w:rsidRPr="00FB467C">
              <w:rPr>
                <w:rFonts w:ascii="Arial" w:hAnsi="Arial" w:cs="Arial"/>
              </w:rPr>
              <w:t>s</w:t>
            </w:r>
            <w:r w:rsidR="008450FA">
              <w:rPr>
                <w:rFonts w:ascii="Arial" w:hAnsi="Arial" w:cs="Arial"/>
              </w:rPr>
              <w:t xml:space="preserve"> et</w:t>
            </w:r>
            <w:r w:rsidRPr="00FB467C">
              <w:rPr>
                <w:rFonts w:ascii="Arial" w:hAnsi="Arial" w:cs="Arial"/>
              </w:rPr>
              <w:t xml:space="preserve"> </w:t>
            </w:r>
            <w:r w:rsidR="008450FA">
              <w:rPr>
                <w:rFonts w:ascii="Arial" w:hAnsi="Arial" w:cs="Arial"/>
              </w:rPr>
              <w:t>s</w:t>
            </w:r>
            <w:r w:rsidRPr="00FB467C">
              <w:rPr>
                <w:rFonts w:ascii="Arial" w:hAnsi="Arial" w:cs="Arial"/>
              </w:rPr>
              <w:t>uggestions</w:t>
            </w:r>
          </w:p>
        </w:tc>
      </w:tr>
      <w:tr w:rsidR="00A27DEA" w:rsidRPr="00FB467C" w14:paraId="66AA6F00" w14:textId="77777777" w:rsidTr="00F77EDD">
        <w:tc>
          <w:tcPr>
            <w:tcW w:w="4644" w:type="dxa"/>
          </w:tcPr>
          <w:p w14:paraId="670D6F01" w14:textId="72373E74" w:rsidR="00A27DEA" w:rsidRDefault="00A27DEA" w:rsidP="008450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A) </w:t>
            </w:r>
            <w:r w:rsidRPr="00770F3B">
              <w:rPr>
                <w:rFonts w:ascii="Arial" w:hAnsi="Arial" w:cs="Arial"/>
                <w:b/>
              </w:rPr>
              <w:t>Leçon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9F324A">
              <w:rPr>
                <w:rFonts w:ascii="Arial" w:hAnsi="Arial" w:cs="Arial"/>
                <w:b/>
              </w:rPr>
              <w:t>situation d</w:t>
            </w:r>
            <w:r w:rsidR="008450FA">
              <w:rPr>
                <w:rFonts w:ascii="Arial" w:hAnsi="Arial" w:cs="Arial"/>
                <w:b/>
              </w:rPr>
              <w:t>’</w:t>
            </w:r>
            <w:r w:rsidRPr="009F324A">
              <w:rPr>
                <w:rFonts w:ascii="Arial" w:hAnsi="Arial" w:cs="Arial"/>
                <w:b/>
              </w:rPr>
              <w:t>apprentissage, activités, tâches)</w:t>
            </w:r>
          </w:p>
        </w:tc>
        <w:tc>
          <w:tcPr>
            <w:tcW w:w="4932" w:type="dxa"/>
          </w:tcPr>
          <w:p w14:paraId="3A40E553" w14:textId="301CFA54" w:rsidR="00A27DEA" w:rsidRPr="00676C38" w:rsidRDefault="00A27DEA" w:rsidP="00F77EDD">
            <w:pPr>
              <w:rPr>
                <w:rFonts w:ascii="Arial" w:hAnsi="Arial" w:cs="Arial"/>
                <w:b/>
              </w:rPr>
            </w:pPr>
          </w:p>
        </w:tc>
      </w:tr>
      <w:tr w:rsidR="00F77EDD" w:rsidRPr="00FB467C" w14:paraId="3F3FF21E" w14:textId="77777777" w:rsidTr="00F77EDD">
        <w:tc>
          <w:tcPr>
            <w:tcW w:w="4644" w:type="dxa"/>
          </w:tcPr>
          <w:p w14:paraId="4E6084AE" w14:textId="298BDEFA" w:rsidR="009F324A" w:rsidRDefault="009F324A" w:rsidP="00F77EDD">
            <w:pPr>
              <w:rPr>
                <w:rFonts w:ascii="Arial" w:hAnsi="Arial" w:cs="Arial"/>
                <w:color w:val="191919"/>
                <w:lang w:val="fr-FR"/>
              </w:rPr>
            </w:pPr>
            <w:r>
              <w:rPr>
                <w:rFonts w:ascii="Arial" w:hAnsi="Arial" w:cs="Arial"/>
                <w:color w:val="191919"/>
                <w:lang w:val="fr-FR"/>
              </w:rPr>
              <w:t xml:space="preserve">1. Présente 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>clairement des buts et d</w:t>
            </w:r>
            <w:r>
              <w:rPr>
                <w:rFonts w:ascii="Arial" w:hAnsi="Arial" w:cs="Arial"/>
                <w:color w:val="191919"/>
                <w:lang w:val="fr-FR"/>
              </w:rPr>
              <w:t>es objectifs mesurables aux apprenants</w:t>
            </w:r>
          </w:p>
          <w:p w14:paraId="337148A3" w14:textId="0EAAD56C" w:rsidR="009F324A" w:rsidRPr="00770F3B" w:rsidRDefault="009F324A" w:rsidP="00F77EDD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</w:tcPr>
          <w:p w14:paraId="1BFC75CD" w14:textId="5629E82D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2514929F" w14:textId="77777777" w:rsidTr="00F77EDD">
        <w:tc>
          <w:tcPr>
            <w:tcW w:w="4644" w:type="dxa"/>
          </w:tcPr>
          <w:p w14:paraId="13384F07" w14:textId="67CEE7DE" w:rsidR="009F324A" w:rsidRPr="00770F3B" w:rsidRDefault="009F324A" w:rsidP="00F77EDD">
            <w:pPr>
              <w:rPr>
                <w:rFonts w:ascii="Arial" w:hAnsi="Arial" w:cs="Arial"/>
              </w:rPr>
            </w:pPr>
            <w:r w:rsidRPr="00B40D0A">
              <w:rPr>
                <w:rFonts w:ascii="Arial" w:hAnsi="Arial" w:cs="Arial"/>
                <w:color w:val="191919"/>
                <w:lang w:val="fr-FR"/>
              </w:rPr>
              <w:t xml:space="preserve">2. </w:t>
            </w:r>
            <w:r>
              <w:rPr>
                <w:rFonts w:ascii="Arial" w:hAnsi="Arial" w:cs="Arial"/>
                <w:color w:val="191919"/>
                <w:lang w:val="fr-FR"/>
              </w:rPr>
              <w:t>Planifie des activités et des SAÉ qui sont variées, significatives et logiques</w:t>
            </w:r>
          </w:p>
        </w:tc>
        <w:tc>
          <w:tcPr>
            <w:tcW w:w="4932" w:type="dxa"/>
          </w:tcPr>
          <w:p w14:paraId="17655257" w14:textId="0A5027EF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6753863C" w14:textId="77777777" w:rsidTr="00F77EDD">
        <w:tc>
          <w:tcPr>
            <w:tcW w:w="4644" w:type="dxa"/>
          </w:tcPr>
          <w:p w14:paraId="2149AE63" w14:textId="75FF1A58" w:rsidR="009F324A" w:rsidRPr="00DD6E84" w:rsidRDefault="009F324A" w:rsidP="00DD6E84">
            <w:pPr>
              <w:jc w:val="both"/>
              <w:rPr>
                <w:rFonts w:ascii="Arial" w:hAnsi="Arial" w:cs="Arial"/>
                <w:color w:val="191919"/>
                <w:lang w:val="fr-FR"/>
              </w:rPr>
            </w:pPr>
            <w:r>
              <w:rPr>
                <w:rFonts w:ascii="Arial" w:hAnsi="Arial" w:cs="Arial"/>
                <w:color w:val="191919"/>
                <w:lang w:val="fr-FR"/>
              </w:rPr>
              <w:t>3. Prévoit les 3 phases de déroulement de la leçon jusqu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à sa conclusion (i</w:t>
            </w:r>
            <w:r w:rsidRPr="004664F4">
              <w:rPr>
                <w:rFonts w:ascii="Arial" w:hAnsi="Arial" w:cs="Arial"/>
                <w:color w:val="191919"/>
                <w:lang w:val="fr-FR"/>
              </w:rPr>
              <w:t xml:space="preserve">ntroduction &amp; amorce, </w:t>
            </w:r>
            <w:r>
              <w:rPr>
                <w:rFonts w:ascii="Arial" w:hAnsi="Arial" w:cs="Arial"/>
                <w:color w:val="191919"/>
                <w:lang w:val="fr-FR"/>
              </w:rPr>
              <w:t>e</w:t>
            </w:r>
            <w:r w:rsidRPr="004664F4">
              <w:rPr>
                <w:rFonts w:ascii="Arial" w:hAnsi="Arial" w:cs="Arial"/>
                <w:color w:val="191919"/>
                <w:lang w:val="fr-FR"/>
              </w:rPr>
              <w:t xml:space="preserve">xploration 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&amp; </w:t>
            </w:r>
            <w:r w:rsidRPr="004664F4">
              <w:rPr>
                <w:rFonts w:ascii="Arial" w:hAnsi="Arial" w:cs="Arial"/>
                <w:color w:val="191919"/>
                <w:lang w:val="fr-FR"/>
              </w:rPr>
              <w:t>développement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et réinvestissement)</w:t>
            </w:r>
          </w:p>
        </w:tc>
        <w:tc>
          <w:tcPr>
            <w:tcW w:w="4932" w:type="dxa"/>
          </w:tcPr>
          <w:p w14:paraId="22B3D087" w14:textId="4018BFDC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6CF9E115" w14:textId="77777777" w:rsidTr="00F77EDD">
        <w:tc>
          <w:tcPr>
            <w:tcW w:w="4644" w:type="dxa"/>
          </w:tcPr>
          <w:p w14:paraId="0A5198AC" w14:textId="671F4672" w:rsidR="009F324A" w:rsidRPr="00770F3B" w:rsidRDefault="009F324A" w:rsidP="008450FA">
            <w:pPr>
              <w:rPr>
                <w:rFonts w:ascii="Arial" w:hAnsi="Arial" w:cs="Arial"/>
              </w:rPr>
            </w:pPr>
            <w:r w:rsidRPr="00B40D0A">
              <w:rPr>
                <w:rFonts w:ascii="Arial" w:hAnsi="Arial" w:cs="Arial"/>
                <w:color w:val="191919"/>
                <w:lang w:val="fr-FR"/>
              </w:rPr>
              <w:t xml:space="preserve">4. </w:t>
            </w:r>
            <w:r>
              <w:rPr>
                <w:rFonts w:ascii="Arial" w:hAnsi="Arial" w:cs="Arial"/>
                <w:color w:val="191919"/>
                <w:lang w:val="fr-FR"/>
              </w:rPr>
              <w:t>Connait et tient compte des besoins affectifs et cognitifs de ses apprenants</w:t>
            </w:r>
          </w:p>
        </w:tc>
        <w:tc>
          <w:tcPr>
            <w:tcW w:w="4932" w:type="dxa"/>
          </w:tcPr>
          <w:p w14:paraId="775AAF09" w14:textId="10853D91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44820CE8" w14:textId="77777777" w:rsidTr="00F77EDD">
        <w:tc>
          <w:tcPr>
            <w:tcW w:w="4644" w:type="dxa"/>
          </w:tcPr>
          <w:p w14:paraId="493CC35C" w14:textId="34577038" w:rsidR="009F324A" w:rsidRPr="00770F3B" w:rsidRDefault="009F324A" w:rsidP="00F77EDD">
            <w:pPr>
              <w:rPr>
                <w:rFonts w:ascii="Arial" w:hAnsi="Arial" w:cs="Arial"/>
              </w:rPr>
            </w:pPr>
            <w:r w:rsidRPr="00B40D0A">
              <w:rPr>
                <w:rFonts w:ascii="Arial" w:hAnsi="Arial" w:cs="Arial"/>
                <w:color w:val="191919"/>
                <w:lang w:val="fr-FR"/>
              </w:rPr>
              <w:t xml:space="preserve">5. 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Crée </w:t>
            </w:r>
            <w:r>
              <w:rPr>
                <w:rFonts w:ascii="Arial" w:hAnsi="Arial" w:cs="Arial"/>
                <w:color w:val="191919"/>
                <w:lang w:val="fr-FR"/>
              </w:rPr>
              <w:t>divers matériels de support médiatiques (images, sons, vidéos,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 xml:space="preserve"> 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etc.) </w:t>
            </w:r>
          </w:p>
        </w:tc>
        <w:tc>
          <w:tcPr>
            <w:tcW w:w="4932" w:type="dxa"/>
          </w:tcPr>
          <w:p w14:paraId="3B1F8D71" w14:textId="6297AF5A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3A164115" w14:textId="77777777" w:rsidTr="00F77EDD">
        <w:tc>
          <w:tcPr>
            <w:tcW w:w="4644" w:type="dxa"/>
          </w:tcPr>
          <w:p w14:paraId="4C35E67D" w14:textId="199E8F97" w:rsidR="009F324A" w:rsidRPr="00770F3B" w:rsidRDefault="009F324A" w:rsidP="008450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91919"/>
                <w:lang w:val="fr-FR"/>
              </w:rPr>
              <w:t>6. Utilise un langage précis et approprié à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oral et à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écrit (registre, grammaire, vocabulaire, syntaxe) </w:t>
            </w:r>
          </w:p>
        </w:tc>
        <w:tc>
          <w:tcPr>
            <w:tcW w:w="4932" w:type="dxa"/>
          </w:tcPr>
          <w:p w14:paraId="61EF72DC" w14:textId="702EFB11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272FFCCF" w14:textId="77777777" w:rsidTr="00F77EDD">
        <w:trPr>
          <w:trHeight w:val="650"/>
        </w:trPr>
        <w:tc>
          <w:tcPr>
            <w:tcW w:w="4644" w:type="dxa"/>
          </w:tcPr>
          <w:p w14:paraId="02CB9055" w14:textId="3FA4BB74" w:rsidR="009F324A" w:rsidRPr="00676C38" w:rsidRDefault="009F324A" w:rsidP="00F77E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91919"/>
                <w:lang w:val="fr-FR"/>
              </w:rPr>
            </w:pPr>
            <w:r w:rsidRPr="00B40D0A">
              <w:rPr>
                <w:rFonts w:ascii="Arial" w:hAnsi="Arial" w:cs="Arial"/>
                <w:color w:val="191919"/>
                <w:lang w:val="fr-FR"/>
              </w:rPr>
              <w:t xml:space="preserve">7. </w:t>
            </w:r>
            <w:r>
              <w:rPr>
                <w:rFonts w:ascii="Arial" w:hAnsi="Arial" w:cs="Arial"/>
                <w:color w:val="191919"/>
                <w:lang w:val="fr-FR"/>
              </w:rPr>
              <w:t>Prononce et articule bien, a un b</w:t>
            </w:r>
            <w:r w:rsidR="00676C38">
              <w:rPr>
                <w:rFonts w:ascii="Arial" w:hAnsi="Arial" w:cs="Arial"/>
                <w:color w:val="191919"/>
                <w:lang w:val="fr-FR"/>
              </w:rPr>
              <w:t>on débit et une intonation juste</w:t>
            </w:r>
          </w:p>
        </w:tc>
        <w:tc>
          <w:tcPr>
            <w:tcW w:w="4932" w:type="dxa"/>
          </w:tcPr>
          <w:p w14:paraId="566CCE37" w14:textId="53E0D852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A27DEA" w:rsidRPr="00FB467C" w14:paraId="3A0E95B0" w14:textId="77777777" w:rsidTr="00F77EDD">
        <w:tc>
          <w:tcPr>
            <w:tcW w:w="4644" w:type="dxa"/>
          </w:tcPr>
          <w:p w14:paraId="59433A7B" w14:textId="4C63D34A" w:rsidR="00A27DEA" w:rsidRPr="00FB467C" w:rsidRDefault="00A27DEA" w:rsidP="008450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191919"/>
                <w:lang w:val="fr-FR"/>
              </w:rPr>
              <w:t>B) L</w:t>
            </w:r>
            <w:r w:rsidRPr="00CB0708">
              <w:rPr>
                <w:rFonts w:ascii="Arial" w:hAnsi="Arial" w:cs="Arial"/>
                <w:b/>
                <w:color w:val="191919"/>
                <w:lang w:val="fr-FR"/>
              </w:rPr>
              <w:t>es compétences personnelles et professionnelles</w:t>
            </w:r>
            <w:r w:rsidR="008450FA">
              <w:rPr>
                <w:rFonts w:ascii="Arial" w:hAnsi="Arial" w:cs="Arial"/>
                <w:b/>
                <w:color w:val="191919"/>
                <w:lang w:val="fr-FR"/>
              </w:rPr>
              <w:t> </w:t>
            </w:r>
            <w:r w:rsidRPr="00CB0708">
              <w:rPr>
                <w:rFonts w:ascii="Arial" w:hAnsi="Arial" w:cs="Arial"/>
                <w:b/>
                <w:color w:val="191919"/>
                <w:lang w:val="fr-FR"/>
              </w:rPr>
              <w:t>:</w:t>
            </w:r>
          </w:p>
        </w:tc>
        <w:tc>
          <w:tcPr>
            <w:tcW w:w="4932" w:type="dxa"/>
          </w:tcPr>
          <w:p w14:paraId="312D8330" w14:textId="4CC26901" w:rsidR="00A27DEA" w:rsidRPr="00FB467C" w:rsidRDefault="00A27DE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2C3A6C74" w14:textId="77777777" w:rsidTr="00F77EDD">
        <w:tc>
          <w:tcPr>
            <w:tcW w:w="4644" w:type="dxa"/>
          </w:tcPr>
          <w:p w14:paraId="50E3E3FD" w14:textId="2423574B" w:rsidR="009F324A" w:rsidRPr="00DD6E84" w:rsidRDefault="009F324A" w:rsidP="00DD6E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1. </w:t>
            </w:r>
            <w:r>
              <w:rPr>
                <w:rFonts w:ascii="Arial" w:hAnsi="Arial" w:cs="Arial"/>
                <w:color w:val="191919"/>
                <w:lang w:val="fr-FR"/>
              </w:rPr>
              <w:t>Crée un environnement propice à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apprentissage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 (r</w:t>
            </w:r>
            <w:r>
              <w:rPr>
                <w:rFonts w:ascii="Arial" w:hAnsi="Arial" w:cs="Arial"/>
                <w:color w:val="191919"/>
                <w:lang w:val="fr-FR"/>
              </w:rPr>
              <w:t>espect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191919"/>
                <w:lang w:val="fr-FR"/>
              </w:rPr>
              <w:t>renforcements positifs, impartialité, valorisation, encouragement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)</w:t>
            </w:r>
          </w:p>
        </w:tc>
        <w:tc>
          <w:tcPr>
            <w:tcW w:w="4932" w:type="dxa"/>
          </w:tcPr>
          <w:p w14:paraId="246405AC" w14:textId="4036FD34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50E2ED0A" w14:textId="77777777" w:rsidTr="00F77EDD">
        <w:trPr>
          <w:trHeight w:val="144"/>
        </w:trPr>
        <w:tc>
          <w:tcPr>
            <w:tcW w:w="4644" w:type="dxa"/>
          </w:tcPr>
          <w:p w14:paraId="585F773B" w14:textId="183F2BC8" w:rsidR="009F324A" w:rsidRPr="00770F3B" w:rsidRDefault="009F324A" w:rsidP="00DD6E84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2. </w:t>
            </w:r>
            <w:r>
              <w:rPr>
                <w:rFonts w:ascii="Arial" w:hAnsi="Arial" w:cs="Arial"/>
                <w:color w:val="191919"/>
                <w:lang w:val="fr-FR"/>
              </w:rPr>
              <w:t>Est capable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ajuster, le cas échéant, ses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pratiques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enseignement </w:t>
            </w:r>
            <w:r>
              <w:rPr>
                <w:rFonts w:ascii="Arial" w:hAnsi="Arial" w:cs="Arial"/>
                <w:color w:val="191919"/>
                <w:lang w:val="fr-FR"/>
              </w:rPr>
              <w:t>(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la capacité 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>à réagir sur-le-champ</w:t>
            </w:r>
            <w:r>
              <w:rPr>
                <w:rFonts w:ascii="Arial" w:hAnsi="Arial" w:cs="Arial"/>
                <w:color w:val="191919"/>
                <w:lang w:val="fr-FR"/>
              </w:rPr>
              <w:t>)</w:t>
            </w:r>
          </w:p>
        </w:tc>
        <w:tc>
          <w:tcPr>
            <w:tcW w:w="4932" w:type="dxa"/>
          </w:tcPr>
          <w:p w14:paraId="616DEB26" w14:textId="189C809F" w:rsidR="009F324A" w:rsidRPr="00FB467C" w:rsidRDefault="009F324A" w:rsidP="00F77EDD">
            <w:pPr>
              <w:rPr>
                <w:rFonts w:ascii="Arial" w:hAnsi="Arial" w:cs="Arial"/>
              </w:rPr>
            </w:pPr>
          </w:p>
        </w:tc>
      </w:tr>
      <w:tr w:rsidR="00F77EDD" w:rsidRPr="00FB467C" w14:paraId="45C16605" w14:textId="77777777" w:rsidTr="00F77EDD">
        <w:trPr>
          <w:trHeight w:val="144"/>
        </w:trPr>
        <w:tc>
          <w:tcPr>
            <w:tcW w:w="4644" w:type="dxa"/>
          </w:tcPr>
          <w:p w14:paraId="3462C555" w14:textId="1B19D341" w:rsidR="00676C38" w:rsidRPr="00232453" w:rsidRDefault="00676C38" w:rsidP="008450FA">
            <w:pPr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3. </w:t>
            </w:r>
            <w:r>
              <w:rPr>
                <w:rFonts w:ascii="Arial" w:hAnsi="Arial" w:cs="Arial"/>
                <w:color w:val="191919"/>
                <w:lang w:val="fr-FR"/>
              </w:rPr>
              <w:t>Choisit les buts/objectifs qui sont adéquats et en lien avec le programme et le cours</w:t>
            </w:r>
          </w:p>
        </w:tc>
        <w:tc>
          <w:tcPr>
            <w:tcW w:w="4932" w:type="dxa"/>
          </w:tcPr>
          <w:p w14:paraId="4C391AAE" w14:textId="77777777" w:rsidR="00676C38" w:rsidRPr="00FB467C" w:rsidRDefault="00676C38" w:rsidP="00F77EDD">
            <w:pPr>
              <w:rPr>
                <w:rFonts w:ascii="Arial" w:hAnsi="Arial" w:cs="Arial"/>
              </w:rPr>
            </w:pPr>
          </w:p>
        </w:tc>
      </w:tr>
    </w:tbl>
    <w:p w14:paraId="64F656B0" w14:textId="77777777" w:rsidR="00DE76AC" w:rsidRPr="00DE70BD" w:rsidRDefault="00DE76AC" w:rsidP="00DE76A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80" w:rightFromText="180" w:vertAnchor="page" w:horzAnchor="page" w:tblpX="1549" w:tblpY="1081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A27DEA" w14:paraId="37CCEE6B" w14:textId="77777777" w:rsidTr="00FF15D7">
        <w:tc>
          <w:tcPr>
            <w:tcW w:w="4503" w:type="dxa"/>
          </w:tcPr>
          <w:p w14:paraId="7F1612B2" w14:textId="676CA042" w:rsidR="00A27DEA" w:rsidRDefault="00A27DEA" w:rsidP="008450FA">
            <w:pPr>
              <w:rPr>
                <w:sz w:val="28"/>
                <w:szCs w:val="28"/>
              </w:rPr>
            </w:pPr>
            <w:r w:rsidRPr="009F324A">
              <w:rPr>
                <w:rFonts w:ascii="Arial" w:hAnsi="Arial" w:cs="Arial"/>
                <w:b/>
              </w:rPr>
              <w:lastRenderedPageBreak/>
              <w:t xml:space="preserve">C) </w:t>
            </w:r>
            <w:r w:rsidRPr="009F324A">
              <w:rPr>
                <w:rFonts w:ascii="Arial" w:hAnsi="Arial" w:cs="Arial"/>
                <w:b/>
                <w:color w:val="191919"/>
                <w:lang w:val="fr-FR"/>
              </w:rPr>
              <w:t>Compétences andragogiques</w:t>
            </w:r>
            <w:r w:rsidR="008450FA">
              <w:rPr>
                <w:rFonts w:ascii="Arial" w:hAnsi="Arial" w:cs="Arial"/>
                <w:b/>
                <w:color w:val="191919"/>
                <w:lang w:val="fr-FR"/>
              </w:rPr>
              <w:t> </w:t>
            </w:r>
            <w:r w:rsidRPr="009F324A">
              <w:rPr>
                <w:rFonts w:ascii="Arial" w:hAnsi="Arial" w:cs="Arial"/>
                <w:b/>
                <w:color w:val="191919"/>
                <w:lang w:val="fr-FR"/>
              </w:rPr>
              <w:t>:</w:t>
            </w:r>
          </w:p>
        </w:tc>
        <w:tc>
          <w:tcPr>
            <w:tcW w:w="5073" w:type="dxa"/>
          </w:tcPr>
          <w:p w14:paraId="79D692DC" w14:textId="221447E0" w:rsidR="00A27DEA" w:rsidRDefault="00A27DEA" w:rsidP="00676C38">
            <w:pPr>
              <w:rPr>
                <w:sz w:val="28"/>
                <w:szCs w:val="28"/>
              </w:rPr>
            </w:pPr>
          </w:p>
        </w:tc>
      </w:tr>
      <w:tr w:rsidR="00676C38" w14:paraId="73D0E0E5" w14:textId="77777777" w:rsidTr="00FF15D7">
        <w:tc>
          <w:tcPr>
            <w:tcW w:w="4503" w:type="dxa"/>
          </w:tcPr>
          <w:p w14:paraId="4BE3594F" w14:textId="2CAD8E22" w:rsidR="00676C38" w:rsidRPr="00875BD6" w:rsidRDefault="00676C38" w:rsidP="008450FA">
            <w:pPr>
              <w:pStyle w:val="Paragraphedeliste"/>
              <w:ind w:left="0"/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1. 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Transmet des informations sur le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sujet </w:t>
            </w:r>
            <w:r>
              <w:rPr>
                <w:rFonts w:ascii="Arial" w:hAnsi="Arial" w:cs="Arial"/>
                <w:color w:val="191919"/>
                <w:lang w:val="fr-FR"/>
              </w:rPr>
              <w:t>avec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aide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exemples et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explications contextualisées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(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situation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apprentissage)</w:t>
            </w:r>
          </w:p>
        </w:tc>
        <w:tc>
          <w:tcPr>
            <w:tcW w:w="5073" w:type="dxa"/>
          </w:tcPr>
          <w:p w14:paraId="6BE60EC1" w14:textId="77777777" w:rsidR="00676C38" w:rsidRPr="00641C22" w:rsidRDefault="00676C38" w:rsidP="00676C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91919"/>
                <w:lang w:val="fr-FR"/>
              </w:rPr>
            </w:pPr>
          </w:p>
        </w:tc>
      </w:tr>
      <w:tr w:rsidR="00676C38" w14:paraId="472A1E82" w14:textId="77777777" w:rsidTr="00FF15D7">
        <w:tc>
          <w:tcPr>
            <w:tcW w:w="4503" w:type="dxa"/>
          </w:tcPr>
          <w:p w14:paraId="2F50A8DA" w14:textId="3B34BAB3" w:rsidR="00676C38" w:rsidRPr="009F324A" w:rsidRDefault="00676C38" w:rsidP="008450FA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2. </w:t>
            </w:r>
            <w:r>
              <w:rPr>
                <w:rFonts w:ascii="Arial" w:hAnsi="Arial" w:cs="Arial"/>
                <w:color w:val="191919"/>
                <w:lang w:val="fr-FR"/>
              </w:rPr>
              <w:t>Adapte son vocabulaire au niveau des élèves à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oral ainsi qu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à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écrit</w:t>
            </w:r>
          </w:p>
        </w:tc>
        <w:tc>
          <w:tcPr>
            <w:tcW w:w="5073" w:type="dxa"/>
          </w:tcPr>
          <w:p w14:paraId="446A902E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6E13678A" w14:textId="77777777" w:rsidTr="00FF15D7">
        <w:tc>
          <w:tcPr>
            <w:tcW w:w="4503" w:type="dxa"/>
          </w:tcPr>
          <w:p w14:paraId="35E14D59" w14:textId="08401404" w:rsidR="00676C38" w:rsidRPr="009F324A" w:rsidRDefault="00676C38" w:rsidP="008450FA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>3. utilise des techniques efficaces pour obtenir des informations aup</w:t>
            </w:r>
            <w:r>
              <w:rPr>
                <w:rFonts w:ascii="Arial" w:hAnsi="Arial" w:cs="Arial"/>
                <w:color w:val="191919"/>
                <w:lang w:val="fr-FR"/>
              </w:rPr>
              <w:t>rès des apprenants (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activation des connaissances 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antérieures, questionnement, </w:t>
            </w:r>
            <w:r>
              <w:rPr>
                <w:rFonts w:ascii="Arial" w:hAnsi="Arial" w:cs="Arial"/>
                <w:color w:val="191919"/>
                <w:lang w:val="fr-FR"/>
              </w:rPr>
              <w:t>prév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ision, organisateur graphique, </w:t>
            </w:r>
            <w:r>
              <w:rPr>
                <w:rFonts w:ascii="Arial" w:hAnsi="Arial" w:cs="Arial"/>
                <w:color w:val="191919"/>
                <w:lang w:val="fr-FR"/>
              </w:rPr>
              <w:t>interaction avec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apprenant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, etc.)</w:t>
            </w:r>
          </w:p>
        </w:tc>
        <w:tc>
          <w:tcPr>
            <w:tcW w:w="5073" w:type="dxa"/>
          </w:tcPr>
          <w:p w14:paraId="1F612D4B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1E45E4FE" w14:textId="77777777" w:rsidTr="00FF15D7">
        <w:tc>
          <w:tcPr>
            <w:tcW w:w="4503" w:type="dxa"/>
          </w:tcPr>
          <w:p w14:paraId="79781C67" w14:textId="0206A729" w:rsidR="00676C38" w:rsidRPr="009F324A" w:rsidRDefault="00676C38" w:rsidP="008450FA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4. </w:t>
            </w:r>
            <w:r>
              <w:rPr>
                <w:rFonts w:ascii="Arial" w:hAnsi="Arial" w:cs="Arial"/>
                <w:color w:val="191919"/>
                <w:lang w:val="fr-FR"/>
              </w:rPr>
              <w:t>Donne des consignes claires en utilisant la modélisation et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autres techniques pour clarifier les attentes de la tâche</w:t>
            </w:r>
          </w:p>
        </w:tc>
        <w:tc>
          <w:tcPr>
            <w:tcW w:w="5073" w:type="dxa"/>
          </w:tcPr>
          <w:p w14:paraId="0FE6A49D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2E479911" w14:textId="77777777" w:rsidTr="00FF15D7">
        <w:tc>
          <w:tcPr>
            <w:tcW w:w="4503" w:type="dxa"/>
          </w:tcPr>
          <w:p w14:paraId="7A6EA276" w14:textId="77777777" w:rsidR="00676C38" w:rsidRPr="009F324A" w:rsidRDefault="00676C38" w:rsidP="00676C38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5. 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Offre des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rétroaction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s ponctuelles et corrige les erreurs des apprenants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</w:t>
            </w:r>
          </w:p>
        </w:tc>
        <w:tc>
          <w:tcPr>
            <w:tcW w:w="5073" w:type="dxa"/>
          </w:tcPr>
          <w:p w14:paraId="015B7FEF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47D45DBA" w14:textId="77777777" w:rsidTr="00FF15D7">
        <w:tc>
          <w:tcPr>
            <w:tcW w:w="4503" w:type="dxa"/>
          </w:tcPr>
          <w:p w14:paraId="0BC7DF39" w14:textId="56E06105" w:rsidR="00676C38" w:rsidRPr="009F324A" w:rsidRDefault="00676C38" w:rsidP="008450FA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6. </w:t>
            </w:r>
            <w:r>
              <w:rPr>
                <w:rFonts w:ascii="Arial" w:hAnsi="Arial" w:cs="Arial"/>
                <w:color w:val="191919"/>
                <w:lang w:val="fr-FR"/>
              </w:rPr>
              <w:t>Gère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efficace</w:t>
            </w:r>
            <w:r>
              <w:rPr>
                <w:rFonts w:ascii="Arial" w:hAnsi="Arial" w:cs="Arial"/>
                <w:color w:val="191919"/>
                <w:lang w:val="fr-FR"/>
              </w:rPr>
              <w:t>ment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organisation de la classe (regroupement des apprenants, la manipulation de matériaux)</w:t>
            </w:r>
          </w:p>
        </w:tc>
        <w:tc>
          <w:tcPr>
            <w:tcW w:w="5073" w:type="dxa"/>
          </w:tcPr>
          <w:p w14:paraId="0DCB359C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4FCDE47E" w14:textId="77777777" w:rsidTr="00FF15D7">
        <w:tc>
          <w:tcPr>
            <w:tcW w:w="4503" w:type="dxa"/>
          </w:tcPr>
          <w:p w14:paraId="391C85AB" w14:textId="3080E335" w:rsidR="00676C38" w:rsidRPr="009F324A" w:rsidRDefault="00676C38" w:rsidP="0067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91919"/>
                <w:lang w:val="fr-FR"/>
              </w:rPr>
              <w:t>7. D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émontre la capacité </w:t>
            </w:r>
            <w:r>
              <w:rPr>
                <w:rFonts w:ascii="Arial" w:hAnsi="Arial" w:cs="Arial"/>
                <w:color w:val="191919"/>
                <w:lang w:val="fr-FR"/>
              </w:rPr>
              <w:t>à engager les apprenants et à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les garder </w:t>
            </w:r>
            <w:r>
              <w:rPr>
                <w:rFonts w:ascii="Arial" w:hAnsi="Arial" w:cs="Arial"/>
                <w:color w:val="191919"/>
                <w:lang w:val="fr-FR"/>
              </w:rPr>
              <w:t>centré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s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sur la tâche</w:t>
            </w:r>
          </w:p>
        </w:tc>
        <w:tc>
          <w:tcPr>
            <w:tcW w:w="5073" w:type="dxa"/>
          </w:tcPr>
          <w:p w14:paraId="1640D23B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49949653" w14:textId="77777777" w:rsidTr="00FF15D7">
        <w:tc>
          <w:tcPr>
            <w:tcW w:w="4503" w:type="dxa"/>
          </w:tcPr>
          <w:p w14:paraId="28C3A56B" w14:textId="5B992E16" w:rsidR="00676C38" w:rsidRPr="009F324A" w:rsidRDefault="00676C38" w:rsidP="00676C38">
            <w:pPr>
              <w:rPr>
                <w:rFonts w:ascii="Arial" w:hAnsi="Arial" w:cs="Arial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8. </w:t>
            </w:r>
            <w:r>
              <w:rPr>
                <w:rFonts w:ascii="Arial" w:hAnsi="Arial" w:cs="Arial"/>
                <w:color w:val="191919"/>
                <w:lang w:val="fr-FR"/>
              </w:rPr>
              <w:t>Utilise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efficace</w:t>
            </w:r>
            <w:r>
              <w:rPr>
                <w:rFonts w:ascii="Arial" w:hAnsi="Arial" w:cs="Arial"/>
                <w:color w:val="191919"/>
                <w:lang w:val="fr-FR"/>
              </w:rPr>
              <w:t>ment l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es </w:t>
            </w:r>
            <w:r>
              <w:rPr>
                <w:rFonts w:ascii="Arial" w:hAnsi="Arial" w:cs="Arial"/>
                <w:color w:val="191919"/>
                <w:lang w:val="fr-FR"/>
              </w:rPr>
              <w:t>ressources multimédia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s</w:t>
            </w:r>
            <w:r>
              <w:rPr>
                <w:rFonts w:ascii="Arial" w:hAnsi="Arial" w:cs="Arial"/>
                <w:color w:val="191919"/>
                <w:lang w:val="fr-FR"/>
              </w:rPr>
              <w:t>, le tableau, les TIC et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le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matériel didactique</w:t>
            </w:r>
          </w:p>
        </w:tc>
        <w:tc>
          <w:tcPr>
            <w:tcW w:w="5073" w:type="dxa"/>
          </w:tcPr>
          <w:p w14:paraId="74ADC612" w14:textId="77777777" w:rsidR="00676C38" w:rsidRDefault="00676C38" w:rsidP="00676C38">
            <w:pPr>
              <w:jc w:val="center"/>
              <w:rPr>
                <w:sz w:val="28"/>
                <w:szCs w:val="28"/>
              </w:rPr>
            </w:pPr>
          </w:p>
        </w:tc>
      </w:tr>
      <w:tr w:rsidR="00676C38" w14:paraId="7DD34320" w14:textId="77777777" w:rsidTr="00FF15D7">
        <w:tc>
          <w:tcPr>
            <w:tcW w:w="4503" w:type="dxa"/>
          </w:tcPr>
          <w:p w14:paraId="6457DCAB" w14:textId="319D555B" w:rsidR="00676C38" w:rsidRPr="009F324A" w:rsidRDefault="00676C38" w:rsidP="008450F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91919"/>
                <w:lang w:val="fr-FR"/>
              </w:rPr>
              <w:t>9. O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ffre aux apprenants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occasion de réfléchir (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listes de contrôle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,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autoévaluation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 &amp;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évaluation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par les 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pa</w:t>
            </w:r>
            <w:r>
              <w:rPr>
                <w:rFonts w:ascii="Arial" w:hAnsi="Arial" w:cs="Arial"/>
                <w:color w:val="191919"/>
                <w:lang w:val="fr-FR"/>
              </w:rPr>
              <w:t>irs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) </w:t>
            </w:r>
            <w:r>
              <w:rPr>
                <w:rFonts w:ascii="Arial" w:hAnsi="Arial" w:cs="Arial"/>
                <w:color w:val="191919"/>
                <w:lang w:val="fr-FR"/>
              </w:rPr>
              <w:t>à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leur apprentissage et </w:t>
            </w:r>
            <w:r>
              <w:rPr>
                <w:rFonts w:ascii="Arial" w:hAnsi="Arial" w:cs="Arial"/>
                <w:color w:val="191919"/>
                <w:lang w:val="fr-FR"/>
              </w:rPr>
              <w:t>à leur degré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engagement dans les tâches</w:t>
            </w:r>
          </w:p>
        </w:tc>
        <w:tc>
          <w:tcPr>
            <w:tcW w:w="5073" w:type="dxa"/>
          </w:tcPr>
          <w:p w14:paraId="19B98941" w14:textId="77777777" w:rsidR="00676C38" w:rsidRDefault="00676C38" w:rsidP="00B70C3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2D72C47B" w14:textId="77777777" w:rsidTr="00FF15D7">
        <w:tc>
          <w:tcPr>
            <w:tcW w:w="4503" w:type="dxa"/>
          </w:tcPr>
          <w:p w14:paraId="033C15D6" w14:textId="6F2D1B2A" w:rsidR="00B70C30" w:rsidRDefault="00B70C30" w:rsidP="008450FA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 w:rsidRPr="00B70C30">
              <w:rPr>
                <w:rFonts w:ascii="Arial" w:hAnsi="Arial" w:cs="Arial"/>
                <w:b/>
                <w:color w:val="191919"/>
                <w:lang w:val="fr-FR"/>
              </w:rPr>
              <w:t>D ) Impact de la leçon</w:t>
            </w:r>
            <w:r w:rsidR="008450FA">
              <w:rPr>
                <w:rFonts w:ascii="Arial" w:hAnsi="Arial" w:cs="Arial"/>
                <w:b/>
                <w:color w:val="191919"/>
                <w:lang w:val="fr-FR"/>
              </w:rPr>
              <w:t> </w:t>
            </w:r>
            <w:r w:rsidRPr="00B70C30">
              <w:rPr>
                <w:rFonts w:ascii="Arial" w:hAnsi="Arial" w:cs="Arial"/>
                <w:b/>
                <w:color w:val="191919"/>
                <w:lang w:val="fr-FR"/>
              </w:rPr>
              <w:t>:</w:t>
            </w:r>
          </w:p>
        </w:tc>
        <w:tc>
          <w:tcPr>
            <w:tcW w:w="5073" w:type="dxa"/>
          </w:tcPr>
          <w:p w14:paraId="331E5369" w14:textId="77777777" w:rsidR="00B70C30" w:rsidRDefault="00B70C30" w:rsidP="00B70C3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1F3A4197" w14:textId="77777777" w:rsidTr="00FF15D7">
        <w:tc>
          <w:tcPr>
            <w:tcW w:w="4503" w:type="dxa"/>
          </w:tcPr>
          <w:p w14:paraId="5D7A6360" w14:textId="688D9D16" w:rsidR="00B70C30" w:rsidRDefault="00B70C30" w:rsidP="008450FA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1. </w:t>
            </w:r>
            <w:r>
              <w:rPr>
                <w:rFonts w:ascii="Arial" w:hAnsi="Arial" w:cs="Arial"/>
                <w:color w:val="191919"/>
                <w:lang w:val="fr-FR"/>
              </w:rPr>
              <w:t>Adapte 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es activités (pertinence du sujet </w:t>
            </w:r>
            <w:r>
              <w:rPr>
                <w:rFonts w:ascii="Arial" w:hAnsi="Arial" w:cs="Arial"/>
                <w:color w:val="191919"/>
                <w:lang w:val="fr-FR"/>
              </w:rPr>
              <w:t>dans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la vie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de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>apprenant,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ses expériences et 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es </w:t>
            </w:r>
            <w:r>
              <w:rPr>
                <w:rFonts w:ascii="Arial" w:hAnsi="Arial" w:cs="Arial"/>
                <w:color w:val="191919"/>
                <w:lang w:val="fr-FR"/>
              </w:rPr>
              <w:t>buts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)</w:t>
            </w:r>
          </w:p>
        </w:tc>
        <w:tc>
          <w:tcPr>
            <w:tcW w:w="5073" w:type="dxa"/>
          </w:tcPr>
          <w:p w14:paraId="3B434852" w14:textId="77777777" w:rsidR="00B70C30" w:rsidRDefault="00B70C30" w:rsidP="002D088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25278293" w14:textId="77777777" w:rsidTr="00FF15D7">
        <w:tc>
          <w:tcPr>
            <w:tcW w:w="4503" w:type="dxa"/>
          </w:tcPr>
          <w:p w14:paraId="18F3027E" w14:textId="2948729D" w:rsidR="00B70C30" w:rsidRDefault="00B70C30" w:rsidP="008450FA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2. </w:t>
            </w:r>
            <w:r>
              <w:rPr>
                <w:rFonts w:ascii="Arial" w:hAnsi="Arial" w:cs="Arial"/>
                <w:color w:val="191919"/>
                <w:lang w:val="fr-FR"/>
              </w:rPr>
              <w:t>Est-ce que les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a</w:t>
            </w:r>
            <w:r>
              <w:rPr>
                <w:rFonts w:ascii="Arial" w:hAnsi="Arial" w:cs="Arial"/>
                <w:color w:val="191919"/>
                <w:lang w:val="fr-FR"/>
              </w:rPr>
              <w:t>pprenants ont été mis au courant des objectifs de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</w:t>
            </w:r>
            <w:r>
              <w:rPr>
                <w:rFonts w:ascii="Arial" w:hAnsi="Arial" w:cs="Arial"/>
                <w:color w:val="191919"/>
                <w:lang w:val="fr-FR"/>
              </w:rPr>
              <w:t>la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situation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>
              <w:rPr>
                <w:rFonts w:ascii="Arial" w:hAnsi="Arial" w:cs="Arial"/>
                <w:color w:val="191919"/>
                <w:lang w:val="fr-FR"/>
              </w:rPr>
              <w:t>apprentissage et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</w:t>
            </w:r>
            <w:r>
              <w:rPr>
                <w:rFonts w:ascii="Arial" w:hAnsi="Arial" w:cs="Arial"/>
                <w:color w:val="191919"/>
                <w:lang w:val="fr-FR"/>
              </w:rPr>
              <w:t>des tâches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?</w:t>
            </w:r>
          </w:p>
        </w:tc>
        <w:tc>
          <w:tcPr>
            <w:tcW w:w="5073" w:type="dxa"/>
          </w:tcPr>
          <w:p w14:paraId="3DB35DF0" w14:textId="77777777" w:rsidR="00B70C30" w:rsidRDefault="00B70C30" w:rsidP="002D088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3FBFA645" w14:textId="77777777" w:rsidTr="00FF15D7">
        <w:tc>
          <w:tcPr>
            <w:tcW w:w="4503" w:type="dxa"/>
          </w:tcPr>
          <w:p w14:paraId="77C918B1" w14:textId="168CA2D4" w:rsidR="00B70C30" w:rsidRDefault="00B70C30" w:rsidP="002D088B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>
              <w:rPr>
                <w:rFonts w:ascii="Arial" w:hAnsi="Arial" w:cs="Arial"/>
                <w:color w:val="191919"/>
                <w:lang w:val="fr-FR"/>
              </w:rPr>
              <w:t>3. Ajuste le r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ythme et </w:t>
            </w:r>
            <w:r>
              <w:rPr>
                <w:rFonts w:ascii="Arial" w:hAnsi="Arial" w:cs="Arial"/>
                <w:color w:val="191919"/>
                <w:lang w:val="fr-FR"/>
              </w:rPr>
              <w:t>le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temps </w:t>
            </w:r>
            <w:r>
              <w:rPr>
                <w:rFonts w:ascii="Arial" w:hAnsi="Arial" w:cs="Arial"/>
                <w:color w:val="191919"/>
                <w:lang w:val="fr-FR"/>
              </w:rPr>
              <w:t>pour répondre aux besoins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191919"/>
                <w:lang w:val="fr-FR"/>
              </w:rPr>
              <w:t>aux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intérêts et </w:t>
            </w:r>
            <w:r>
              <w:rPr>
                <w:rFonts w:ascii="Arial" w:hAnsi="Arial" w:cs="Arial"/>
                <w:color w:val="191919"/>
                <w:lang w:val="fr-FR"/>
              </w:rPr>
              <w:t>aux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capacités des apprenants</w:t>
            </w:r>
          </w:p>
        </w:tc>
        <w:tc>
          <w:tcPr>
            <w:tcW w:w="5073" w:type="dxa"/>
          </w:tcPr>
          <w:p w14:paraId="78C52F97" w14:textId="77777777" w:rsidR="00B70C30" w:rsidRDefault="00B70C30" w:rsidP="002D088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05613C7B" w14:textId="77777777" w:rsidTr="00FF15D7">
        <w:tc>
          <w:tcPr>
            <w:tcW w:w="4503" w:type="dxa"/>
          </w:tcPr>
          <w:p w14:paraId="365A8CFE" w14:textId="22782FCE" w:rsidR="00B70C30" w:rsidRDefault="00B70C30" w:rsidP="008450FA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4. </w:t>
            </w:r>
            <w:r>
              <w:rPr>
                <w:rFonts w:ascii="Arial" w:hAnsi="Arial" w:cs="Arial"/>
                <w:color w:val="191919"/>
                <w:lang w:val="fr-FR"/>
              </w:rPr>
              <w:t>Maximise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les possibilités d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apprentissage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 (e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nseignant 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magistral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minimum</w:t>
            </w:r>
            <w:r>
              <w:rPr>
                <w:rFonts w:ascii="Arial" w:hAnsi="Arial" w:cs="Arial"/>
                <w:color w:val="191919"/>
                <w:lang w:val="fr-FR"/>
              </w:rPr>
              <w:t xml:space="preserve">, 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réinvestissement</w:t>
            </w:r>
            <w:r w:rsidR="00DD6E84">
              <w:rPr>
                <w:rFonts w:ascii="Arial" w:hAnsi="Arial" w:cs="Arial"/>
                <w:color w:val="191919"/>
                <w:lang w:val="fr-FR"/>
              </w:rPr>
              <w:t xml:space="preserve"> &amp; </w:t>
            </w:r>
            <w:r>
              <w:rPr>
                <w:rFonts w:ascii="Arial" w:hAnsi="Arial" w:cs="Arial"/>
                <w:color w:val="191919"/>
                <w:lang w:val="fr-FR"/>
              </w:rPr>
              <w:t>transfert des connaissances dans de nouvelles situations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, personnalisation)</w:t>
            </w:r>
          </w:p>
        </w:tc>
        <w:tc>
          <w:tcPr>
            <w:tcW w:w="5073" w:type="dxa"/>
          </w:tcPr>
          <w:p w14:paraId="4ADFC3A4" w14:textId="77777777" w:rsidR="00B70C30" w:rsidRDefault="00B70C30" w:rsidP="002D088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791EF445" w14:textId="77777777" w:rsidTr="00FF15D7">
        <w:tc>
          <w:tcPr>
            <w:tcW w:w="4503" w:type="dxa"/>
          </w:tcPr>
          <w:p w14:paraId="7E59DC3F" w14:textId="79A3C2E0" w:rsidR="00B70C30" w:rsidRDefault="00B70C30" w:rsidP="002D088B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5. </w:t>
            </w:r>
            <w:r>
              <w:rPr>
                <w:rFonts w:ascii="Arial" w:hAnsi="Arial" w:cs="Arial"/>
                <w:color w:val="191919"/>
                <w:lang w:val="fr-FR"/>
              </w:rPr>
              <w:t>Favorise la participation des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ap</w:t>
            </w:r>
            <w:r>
              <w:rPr>
                <w:rFonts w:ascii="Arial" w:hAnsi="Arial" w:cs="Arial"/>
                <w:color w:val="191919"/>
                <w:lang w:val="fr-FR"/>
              </w:rPr>
              <w:t>prenants grâce à un équilibre entre le travail individuel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191919"/>
                <w:lang w:val="fr-FR"/>
              </w:rPr>
              <w:t>en dyade, en équipe</w:t>
            </w:r>
          </w:p>
        </w:tc>
        <w:tc>
          <w:tcPr>
            <w:tcW w:w="5073" w:type="dxa"/>
          </w:tcPr>
          <w:p w14:paraId="58636B79" w14:textId="77777777" w:rsidR="00B70C30" w:rsidRDefault="00B70C30" w:rsidP="002D088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B70C30" w14:paraId="163B2645" w14:textId="77777777" w:rsidTr="00FF15D7">
        <w:tc>
          <w:tcPr>
            <w:tcW w:w="4503" w:type="dxa"/>
          </w:tcPr>
          <w:p w14:paraId="338DE9D0" w14:textId="0D1ED0A7" w:rsidR="00B70C30" w:rsidRDefault="00B70C30" w:rsidP="008450FA">
            <w:pPr>
              <w:tabs>
                <w:tab w:val="left" w:pos="0"/>
              </w:tabs>
              <w:rPr>
                <w:rFonts w:ascii="Arial" w:hAnsi="Arial" w:cs="Arial"/>
                <w:color w:val="191919"/>
                <w:lang w:val="fr-FR"/>
              </w:rPr>
            </w:pP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6. </w:t>
            </w:r>
            <w:r>
              <w:rPr>
                <w:rFonts w:ascii="Arial" w:hAnsi="Arial" w:cs="Arial"/>
                <w:color w:val="191919"/>
                <w:lang w:val="fr-FR"/>
              </w:rPr>
              <w:t>Évalue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 xml:space="preserve"> l</w:t>
            </w:r>
            <w:r w:rsidR="008450FA">
              <w:rPr>
                <w:rFonts w:ascii="Arial" w:hAnsi="Arial" w:cs="Arial"/>
                <w:color w:val="191919"/>
                <w:lang w:val="fr-FR"/>
              </w:rPr>
              <w:t>’</w:t>
            </w:r>
            <w:r w:rsidRPr="00232453">
              <w:rPr>
                <w:rFonts w:ascii="Arial" w:hAnsi="Arial" w:cs="Arial"/>
                <w:color w:val="191919"/>
                <w:lang w:val="fr-FR"/>
              </w:rPr>
              <w:t>apprentissage par rapport aux buts et objectifs des leçons</w:t>
            </w:r>
          </w:p>
        </w:tc>
        <w:tc>
          <w:tcPr>
            <w:tcW w:w="5073" w:type="dxa"/>
          </w:tcPr>
          <w:p w14:paraId="664F9605" w14:textId="77777777" w:rsidR="00B70C30" w:rsidRDefault="00B70C30" w:rsidP="002D088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ADEF9A1" w14:textId="77777777" w:rsidR="00746ADD" w:rsidRDefault="00746ADD" w:rsidP="009D3F7D">
      <w:pPr>
        <w:rPr>
          <w:sz w:val="28"/>
          <w:szCs w:val="28"/>
        </w:rPr>
      </w:pPr>
    </w:p>
    <w:p w14:paraId="79196D9C" w14:textId="77777777" w:rsidR="00676C38" w:rsidRDefault="00676C38" w:rsidP="00DD0807">
      <w:pPr>
        <w:jc w:val="center"/>
        <w:rPr>
          <w:sz w:val="28"/>
          <w:szCs w:val="28"/>
        </w:rPr>
      </w:pPr>
    </w:p>
    <w:sectPr w:rsidR="00676C38" w:rsidSect="00B26AAB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0EE"/>
    <w:multiLevelType w:val="hybridMultilevel"/>
    <w:tmpl w:val="87567D6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3C7B17"/>
    <w:multiLevelType w:val="hybridMultilevel"/>
    <w:tmpl w:val="1EE6B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6793C"/>
    <w:multiLevelType w:val="hybridMultilevel"/>
    <w:tmpl w:val="248A2E74"/>
    <w:lvl w:ilvl="0" w:tplc="90E64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35132"/>
    <w:multiLevelType w:val="hybridMultilevel"/>
    <w:tmpl w:val="6C4E48B8"/>
    <w:lvl w:ilvl="0" w:tplc="4C409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E7C44"/>
    <w:multiLevelType w:val="hybridMultilevel"/>
    <w:tmpl w:val="5F8020F8"/>
    <w:lvl w:ilvl="0" w:tplc="D3865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4CFB"/>
    <w:multiLevelType w:val="hybridMultilevel"/>
    <w:tmpl w:val="6A32818E"/>
    <w:lvl w:ilvl="0" w:tplc="C0CE514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B0628"/>
    <w:multiLevelType w:val="hybridMultilevel"/>
    <w:tmpl w:val="1F2E9CAE"/>
    <w:lvl w:ilvl="0" w:tplc="4C92C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1677D"/>
    <w:multiLevelType w:val="hybridMultilevel"/>
    <w:tmpl w:val="156C3ECA"/>
    <w:lvl w:ilvl="0" w:tplc="33D24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7F"/>
    <w:rsid w:val="00017EB4"/>
    <w:rsid w:val="0003062E"/>
    <w:rsid w:val="001818F1"/>
    <w:rsid w:val="001944AC"/>
    <w:rsid w:val="001A0299"/>
    <w:rsid w:val="002839B2"/>
    <w:rsid w:val="002C2C17"/>
    <w:rsid w:val="002C541D"/>
    <w:rsid w:val="00397186"/>
    <w:rsid w:val="003F637F"/>
    <w:rsid w:val="005032BB"/>
    <w:rsid w:val="00521A3B"/>
    <w:rsid w:val="005E1480"/>
    <w:rsid w:val="00641C22"/>
    <w:rsid w:val="00676C38"/>
    <w:rsid w:val="006E458B"/>
    <w:rsid w:val="0071301C"/>
    <w:rsid w:val="007466CF"/>
    <w:rsid w:val="00746ADD"/>
    <w:rsid w:val="00756938"/>
    <w:rsid w:val="00770F3B"/>
    <w:rsid w:val="007710D5"/>
    <w:rsid w:val="007D3BA3"/>
    <w:rsid w:val="008361A7"/>
    <w:rsid w:val="008450FA"/>
    <w:rsid w:val="00875BD6"/>
    <w:rsid w:val="00893F8A"/>
    <w:rsid w:val="00894E68"/>
    <w:rsid w:val="009C4DCD"/>
    <w:rsid w:val="009D3F7D"/>
    <w:rsid w:val="009F324A"/>
    <w:rsid w:val="00A27DEA"/>
    <w:rsid w:val="00AB2076"/>
    <w:rsid w:val="00AF3442"/>
    <w:rsid w:val="00B12D06"/>
    <w:rsid w:val="00B26AAB"/>
    <w:rsid w:val="00B27AB3"/>
    <w:rsid w:val="00B70C30"/>
    <w:rsid w:val="00C372B8"/>
    <w:rsid w:val="00D06946"/>
    <w:rsid w:val="00DD0807"/>
    <w:rsid w:val="00DD6E84"/>
    <w:rsid w:val="00DE70BD"/>
    <w:rsid w:val="00DE76AC"/>
    <w:rsid w:val="00E06141"/>
    <w:rsid w:val="00F201BF"/>
    <w:rsid w:val="00F778F8"/>
    <w:rsid w:val="00F77EDD"/>
    <w:rsid w:val="00FB467C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96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3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EMSB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tbattista</dc:creator>
  <cp:lastModifiedBy>CSSMI</cp:lastModifiedBy>
  <cp:revision>2</cp:revision>
  <cp:lastPrinted>2012-11-14T20:22:00Z</cp:lastPrinted>
  <dcterms:created xsi:type="dcterms:W3CDTF">2019-06-04T21:00:00Z</dcterms:created>
  <dcterms:modified xsi:type="dcterms:W3CDTF">2019-06-04T21:00:00Z</dcterms:modified>
</cp:coreProperties>
</file>